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24" w:rsidRDefault="003B6824" w:rsidP="003B6824">
      <w:pPr>
        <w:pageBreakBefore/>
        <w:autoSpaceDE w:val="0"/>
        <w:spacing w:line="240" w:lineRule="auto"/>
        <w:ind w:left="357" w:hanging="357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Anregungen für Quizfragen: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662"/>
      </w:tblGrid>
      <w:tr w:rsidR="003B6824" w:rsidTr="004C4DE6">
        <w:tc>
          <w:tcPr>
            <w:tcW w:w="4628" w:type="dxa"/>
            <w:shd w:val="clear" w:color="auto" w:fill="76923C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Frage</w:t>
            </w:r>
          </w:p>
        </w:tc>
        <w:tc>
          <w:tcPr>
            <w:tcW w:w="4722" w:type="dxa"/>
            <w:shd w:val="clear" w:color="auto" w:fill="76923C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center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>Antwort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Wohin legt die Königin die Eier?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Brutwaben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In welchen Stadien entwickelt sich das Ei zur Biene?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  <w:lang w:val="it-IT"/>
              </w:rPr>
            </w:pPr>
            <w:proofErr w:type="gramStart"/>
            <w:r>
              <w:rPr>
                <w:rFonts w:cs="Calibri"/>
                <w:lang w:val="it-IT"/>
              </w:rPr>
              <w:t>Ei-Larve-</w:t>
            </w:r>
            <w:proofErr w:type="spellStart"/>
            <w:r>
              <w:rPr>
                <w:rFonts w:cs="Calibri"/>
                <w:lang w:val="it-IT"/>
              </w:rPr>
              <w:t>Puppe</w:t>
            </w:r>
            <w:proofErr w:type="spellEnd"/>
            <w:r>
              <w:rPr>
                <w:rFonts w:cs="Calibri"/>
                <w:lang w:val="it-IT"/>
              </w:rPr>
              <w:t>-</w:t>
            </w:r>
            <w:proofErr w:type="spellStart"/>
            <w:r>
              <w:rPr>
                <w:rFonts w:cs="Calibri"/>
                <w:lang w:val="it-IT"/>
              </w:rPr>
              <w:t>Biene</w:t>
            </w:r>
            <w:proofErr w:type="spellEnd"/>
            <w:proofErr w:type="gramEnd"/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Wie entsteht Bienenwachs?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Junge Arbeiterinnen schwitzen aus Wachsdrüsen Wachsplättchen aus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Welche Aufgaben haben die Arbeiterinnen?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Königin füttern, Pollen und Nektar sammeln, Larven aufziehen, Stock verteidigen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Wie heißt der gemeinsa</w:t>
            </w:r>
            <w:bookmarkStart w:id="0" w:name="_GoBack"/>
            <w:bookmarkEnd w:id="0"/>
            <w:r>
              <w:rPr>
                <w:rFonts w:cs="Calibri"/>
              </w:rPr>
              <w:t>me Flug der Drohnen mit der Königin?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Hochzeitsflug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Was machen die Arbeiterinnen mit den Drohnen?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Im Herbst vertreiben sie die Drohnen aus dem Stock (Drohnenschlacht)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Aus wie vielen Honigbienen besteht ein Volk?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40.000 – 60.000 Bienen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Was ist die Aufgabe der Winter-Arbeiterinnen?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Die Königin und sich selbst warm halten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Wann leben die männlichen Bienen?</w:t>
            </w: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  <w:r>
              <w:rPr>
                <w:rFonts w:cs="Calibri"/>
              </w:rPr>
              <w:t>Drohnen leben etwa von April bis August</w:t>
            </w: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3B6824" w:rsidTr="004C4DE6">
        <w:tc>
          <w:tcPr>
            <w:tcW w:w="4628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4722" w:type="dxa"/>
          </w:tcPr>
          <w:p w:rsidR="003B6824" w:rsidRDefault="003B6824" w:rsidP="004C4DE6">
            <w:pPr>
              <w:pStyle w:val="Listenabsatz"/>
              <w:spacing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3B6824" w:rsidRDefault="003B6824" w:rsidP="003B6824">
      <w:pPr>
        <w:pStyle w:val="Textkrper"/>
        <w:jc w:val="both"/>
        <w:rPr>
          <w:rFonts w:cs="Calibri"/>
          <w:bCs/>
          <w:color w:val="00000A"/>
        </w:rPr>
      </w:pPr>
    </w:p>
    <w:p w:rsidR="005C1DBC" w:rsidRDefault="003B6824"/>
    <w:sectPr w:rsidR="005C1D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24"/>
    <w:rsid w:val="000344F4"/>
    <w:rsid w:val="003B6824"/>
    <w:rsid w:val="0051753E"/>
    <w:rsid w:val="00B323D0"/>
    <w:rsid w:val="00BB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6824"/>
    <w:rPr>
      <w:rFonts w:ascii="Calibri" w:eastAsia="Times New Roman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682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3B6824"/>
    <w:pPr>
      <w:suppressAutoHyphens/>
      <w:spacing w:after="120"/>
    </w:pPr>
    <w:rPr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3B6824"/>
    <w:rPr>
      <w:rFonts w:ascii="Calibri" w:eastAsia="Times New Roma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6824"/>
    <w:rPr>
      <w:rFonts w:ascii="Calibri" w:eastAsia="Times New Roman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682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3B6824"/>
    <w:pPr>
      <w:suppressAutoHyphens/>
      <w:spacing w:after="120"/>
    </w:pPr>
    <w:rPr>
      <w:kern w:val="1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3B6824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Zetzsche</dc:creator>
  <cp:lastModifiedBy>Sonja Zetzsche</cp:lastModifiedBy>
  <cp:revision>1</cp:revision>
  <dcterms:created xsi:type="dcterms:W3CDTF">2016-03-04T09:03:00Z</dcterms:created>
  <dcterms:modified xsi:type="dcterms:W3CDTF">2016-03-04T09:07:00Z</dcterms:modified>
</cp:coreProperties>
</file>